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7" w:lineRule="auto" w:before="78"/>
        <w:ind w:left="2616" w:right="2936"/>
        <w:jc w:val="center"/>
      </w:pPr>
      <w:r>
        <w:rPr/>
        <w:t>ATTACHMENT A SPONSORSHIP</w:t>
      </w:r>
      <w:r>
        <w:rPr>
          <w:spacing w:val="-15"/>
        </w:rPr>
        <w:t> </w:t>
      </w:r>
      <w:r>
        <w:rPr/>
        <w:t>POLICY</w:t>
      </w:r>
    </w:p>
    <w:p>
      <w:pPr>
        <w:pStyle w:val="BodyText"/>
      </w:pPr>
    </w:p>
    <w:p>
      <w:pPr>
        <w:pStyle w:val="BodyText"/>
        <w:spacing w:before="3"/>
      </w:pPr>
    </w:p>
    <w:p>
      <w:pPr>
        <w:pStyle w:val="BodyText"/>
        <w:ind w:right="321"/>
        <w:jc w:val="center"/>
      </w:pPr>
      <w:r>
        <w:rPr/>
        <w:t>STANDARD</w:t>
      </w:r>
      <w:r>
        <w:rPr>
          <w:spacing w:val="-1"/>
        </w:rPr>
        <w:t> </w:t>
      </w:r>
      <w:r>
        <w:rPr/>
        <w:t>SPONSORSHIP</w:t>
      </w:r>
      <w:r>
        <w:rPr>
          <w:spacing w:val="-1"/>
        </w:rPr>
        <w:t> </w:t>
      </w:r>
      <w:r>
        <w:rPr/>
        <w:t>TERMS</w:t>
      </w:r>
      <w:r>
        <w:rPr>
          <w:spacing w:val="-1"/>
        </w:rPr>
        <w:t> </w:t>
      </w:r>
      <w:r>
        <w:rPr/>
        <w:t>AND</w:t>
      </w:r>
      <w:r>
        <w:rPr>
          <w:spacing w:val="-1"/>
        </w:rPr>
        <w:t> </w:t>
      </w:r>
      <w:r>
        <w:rPr>
          <w:spacing w:val="-2"/>
        </w:rPr>
        <w:t>CONDITIONS</w:t>
      </w:r>
    </w:p>
    <w:p>
      <w:pPr>
        <w:pStyle w:val="BodyText"/>
      </w:pPr>
    </w:p>
    <w:p>
      <w:pPr>
        <w:pStyle w:val="ListParagraph"/>
        <w:numPr>
          <w:ilvl w:val="0"/>
          <w:numId w:val="1"/>
        </w:numPr>
        <w:tabs>
          <w:tab w:pos="738" w:val="left" w:leader="none"/>
        </w:tabs>
        <w:spacing w:line="240" w:lineRule="auto" w:before="0" w:after="0"/>
        <w:ind w:left="19" w:right="382" w:firstLine="0"/>
        <w:jc w:val="left"/>
        <w:rPr>
          <w:sz w:val="24"/>
        </w:rPr>
      </w:pPr>
      <w:r>
        <w:rPr>
          <w:sz w:val="24"/>
        </w:rPr>
        <w:t>Subject to UW Policies.</w:t>
      </w:r>
      <w:r>
        <w:rPr>
          <w:spacing w:val="40"/>
          <w:sz w:val="24"/>
        </w:rPr>
        <w:t> </w:t>
      </w:r>
      <w:r>
        <w:rPr>
          <w:sz w:val="24"/>
        </w:rPr>
        <w:t>This Agreement, and any Acknowledgment of Sponsorship or marketing and promotional activities of Sponsor that relate the Sponsorship,</w:t>
      </w:r>
      <w:r>
        <w:rPr>
          <w:spacing w:val="-4"/>
          <w:sz w:val="24"/>
        </w:rPr>
        <w:t> </w:t>
      </w:r>
      <w:r>
        <w:rPr>
          <w:sz w:val="24"/>
        </w:rPr>
        <w:t>is</w:t>
      </w:r>
      <w:r>
        <w:rPr>
          <w:spacing w:val="-4"/>
          <w:sz w:val="24"/>
        </w:rPr>
        <w:t> </w:t>
      </w:r>
      <w:r>
        <w:rPr>
          <w:sz w:val="24"/>
        </w:rPr>
        <w:t>subject</w:t>
      </w:r>
      <w:r>
        <w:rPr>
          <w:spacing w:val="-4"/>
          <w:sz w:val="24"/>
        </w:rPr>
        <w:t> </w:t>
      </w:r>
      <w:r>
        <w:rPr>
          <w:sz w:val="24"/>
        </w:rPr>
        <w:t>to</w:t>
      </w:r>
      <w:r>
        <w:rPr>
          <w:spacing w:val="-4"/>
          <w:sz w:val="24"/>
        </w:rPr>
        <w:t> </w:t>
      </w:r>
      <w:r>
        <w:rPr>
          <w:sz w:val="24"/>
        </w:rPr>
        <w:t>all</w:t>
      </w:r>
      <w:r>
        <w:rPr>
          <w:spacing w:val="-4"/>
          <w:sz w:val="24"/>
        </w:rPr>
        <w:t> </w:t>
      </w:r>
      <w:r>
        <w:rPr>
          <w:sz w:val="24"/>
        </w:rPr>
        <w:t>applicable</w:t>
      </w:r>
      <w:r>
        <w:rPr>
          <w:spacing w:val="-5"/>
          <w:sz w:val="24"/>
        </w:rPr>
        <w:t> </w:t>
      </w:r>
      <w:r>
        <w:rPr>
          <w:sz w:val="24"/>
        </w:rPr>
        <w:t>University</w:t>
      </w:r>
      <w:r>
        <w:rPr>
          <w:spacing w:val="-4"/>
          <w:sz w:val="24"/>
        </w:rPr>
        <w:t> </w:t>
      </w:r>
      <w:r>
        <w:rPr>
          <w:sz w:val="24"/>
        </w:rPr>
        <w:t>policies,</w:t>
      </w:r>
      <w:r>
        <w:rPr>
          <w:spacing w:val="-4"/>
          <w:sz w:val="24"/>
        </w:rPr>
        <w:t> </w:t>
      </w:r>
      <w:r>
        <w:rPr>
          <w:sz w:val="24"/>
        </w:rPr>
        <w:t>including</w:t>
      </w:r>
      <w:r>
        <w:rPr>
          <w:spacing w:val="-4"/>
          <w:sz w:val="24"/>
        </w:rPr>
        <w:t> </w:t>
      </w:r>
      <w:r>
        <w:rPr>
          <w:sz w:val="24"/>
        </w:rPr>
        <w:t>the</w:t>
      </w:r>
      <w:r>
        <w:rPr>
          <w:spacing w:val="-5"/>
          <w:sz w:val="24"/>
        </w:rPr>
        <w:t> </w:t>
      </w:r>
      <w:r>
        <w:rPr>
          <w:sz w:val="24"/>
        </w:rPr>
        <w:t>"UW-</w:t>
      </w:r>
      <w:r>
        <w:rPr>
          <w:spacing w:val="-4"/>
          <w:sz w:val="24"/>
        </w:rPr>
        <w:t> </w:t>
      </w:r>
      <w:r>
        <w:rPr>
          <w:sz w:val="24"/>
        </w:rPr>
        <w:t>Madison Sponsorship Policy.”</w:t>
      </w:r>
    </w:p>
    <w:p>
      <w:pPr>
        <w:pStyle w:val="ListParagraph"/>
        <w:numPr>
          <w:ilvl w:val="0"/>
          <w:numId w:val="1"/>
        </w:numPr>
        <w:tabs>
          <w:tab w:pos="738" w:val="left" w:leader="none"/>
        </w:tabs>
        <w:spacing w:line="240" w:lineRule="auto" w:before="274" w:after="0"/>
        <w:ind w:left="19" w:right="374" w:firstLine="0"/>
        <w:jc w:val="left"/>
        <w:rPr>
          <w:sz w:val="24"/>
        </w:rPr>
      </w:pPr>
      <w:r>
        <w:rPr>
          <w:sz w:val="24"/>
        </w:rPr>
        <w:t>No Rights to UW Trademarks.</w:t>
      </w:r>
      <w:r>
        <w:rPr>
          <w:spacing w:val="40"/>
          <w:sz w:val="24"/>
        </w:rPr>
        <w:t> </w:t>
      </w:r>
      <w:r>
        <w:rPr>
          <w:sz w:val="24"/>
        </w:rPr>
        <w:t>This Agreement does not provide Sponsor with any rights to use names, trademarks or logos of the University.</w:t>
      </w:r>
      <w:r>
        <w:rPr>
          <w:spacing w:val="40"/>
          <w:sz w:val="24"/>
        </w:rPr>
        <w:t> </w:t>
      </w:r>
      <w:r>
        <w:rPr>
          <w:sz w:val="24"/>
        </w:rPr>
        <w:t>Approval for use of University</w:t>
      </w:r>
      <w:r>
        <w:rPr>
          <w:spacing w:val="-4"/>
          <w:sz w:val="24"/>
        </w:rPr>
        <w:t> </w:t>
      </w:r>
      <w:r>
        <w:rPr>
          <w:sz w:val="24"/>
        </w:rPr>
        <w:t>names,</w:t>
      </w:r>
      <w:r>
        <w:rPr>
          <w:spacing w:val="-4"/>
          <w:sz w:val="24"/>
        </w:rPr>
        <w:t> </w:t>
      </w:r>
      <w:r>
        <w:rPr>
          <w:sz w:val="24"/>
        </w:rPr>
        <w:t>trademarks,</w:t>
      </w:r>
      <w:r>
        <w:rPr>
          <w:spacing w:val="-4"/>
          <w:sz w:val="24"/>
        </w:rPr>
        <w:t> </w:t>
      </w:r>
      <w:r>
        <w:rPr>
          <w:sz w:val="24"/>
        </w:rPr>
        <w:t>and</w:t>
      </w:r>
      <w:r>
        <w:rPr>
          <w:spacing w:val="-4"/>
          <w:sz w:val="24"/>
        </w:rPr>
        <w:t> </w:t>
      </w:r>
      <w:r>
        <w:rPr>
          <w:sz w:val="24"/>
        </w:rPr>
        <w:t>logos</w:t>
      </w:r>
      <w:r>
        <w:rPr>
          <w:spacing w:val="-4"/>
          <w:sz w:val="24"/>
        </w:rPr>
        <w:t> </w:t>
      </w:r>
      <w:r>
        <w:rPr>
          <w:sz w:val="24"/>
        </w:rPr>
        <w:t>must</w:t>
      </w:r>
      <w:r>
        <w:rPr>
          <w:spacing w:val="-4"/>
          <w:sz w:val="24"/>
        </w:rPr>
        <w:t> </w:t>
      </w:r>
      <w:r>
        <w:rPr>
          <w:sz w:val="24"/>
        </w:rPr>
        <w:t>be</w:t>
      </w:r>
      <w:r>
        <w:rPr>
          <w:spacing w:val="-5"/>
          <w:sz w:val="24"/>
        </w:rPr>
        <w:t> </w:t>
      </w:r>
      <w:r>
        <w:rPr>
          <w:sz w:val="24"/>
        </w:rPr>
        <w:t>separately</w:t>
      </w:r>
      <w:r>
        <w:rPr>
          <w:spacing w:val="-4"/>
          <w:sz w:val="24"/>
        </w:rPr>
        <w:t> </w:t>
      </w:r>
      <w:r>
        <w:rPr>
          <w:sz w:val="24"/>
        </w:rPr>
        <w:t>obtained</w:t>
      </w:r>
      <w:r>
        <w:rPr>
          <w:spacing w:val="-4"/>
          <w:sz w:val="24"/>
        </w:rPr>
        <w:t> </w:t>
      </w:r>
      <w:r>
        <w:rPr>
          <w:sz w:val="24"/>
        </w:rPr>
        <w:t>from</w:t>
      </w:r>
      <w:r>
        <w:rPr>
          <w:spacing w:val="-4"/>
          <w:sz w:val="24"/>
        </w:rPr>
        <w:t> </w:t>
      </w:r>
      <w:r>
        <w:rPr>
          <w:sz w:val="24"/>
        </w:rPr>
        <w:t>the</w:t>
      </w:r>
      <w:r>
        <w:rPr>
          <w:spacing w:val="-5"/>
          <w:sz w:val="24"/>
        </w:rPr>
        <w:t> </w:t>
      </w:r>
      <w:r>
        <w:rPr>
          <w:sz w:val="24"/>
        </w:rPr>
        <w:t>University Office of Trademark Licensing, and approval may not be granted or may be conditioned upon a separate licensing agreement.</w:t>
      </w:r>
    </w:p>
    <w:p>
      <w:pPr>
        <w:pStyle w:val="BodyText"/>
      </w:pPr>
    </w:p>
    <w:p>
      <w:pPr>
        <w:pStyle w:val="ListParagraph"/>
        <w:numPr>
          <w:ilvl w:val="0"/>
          <w:numId w:val="1"/>
        </w:numPr>
        <w:tabs>
          <w:tab w:pos="738" w:val="left" w:leader="none"/>
        </w:tabs>
        <w:spacing w:line="240" w:lineRule="auto" w:before="0" w:after="0"/>
        <w:ind w:left="19" w:right="420" w:firstLine="0"/>
        <w:jc w:val="left"/>
        <w:rPr>
          <w:sz w:val="24"/>
        </w:rPr>
      </w:pPr>
      <w:r>
        <w:rPr>
          <w:sz w:val="24"/>
        </w:rPr>
        <w:t>Liability.</w:t>
      </w:r>
      <w:r>
        <w:rPr>
          <w:spacing w:val="40"/>
          <w:sz w:val="24"/>
        </w:rPr>
        <w:t> </w:t>
      </w:r>
      <w:r>
        <w:rPr>
          <w:sz w:val="24"/>
        </w:rPr>
        <w:t>Sponsor</w:t>
      </w:r>
      <w:r>
        <w:rPr>
          <w:spacing w:val="-4"/>
          <w:sz w:val="24"/>
        </w:rPr>
        <w:t> </w:t>
      </w:r>
      <w:r>
        <w:rPr>
          <w:sz w:val="24"/>
        </w:rPr>
        <w:t>agrees</w:t>
      </w:r>
      <w:r>
        <w:rPr>
          <w:spacing w:val="-4"/>
          <w:sz w:val="24"/>
        </w:rPr>
        <w:t> </w:t>
      </w:r>
      <w:r>
        <w:rPr>
          <w:sz w:val="24"/>
        </w:rPr>
        <w:t>to</w:t>
      </w:r>
      <w:r>
        <w:rPr>
          <w:spacing w:val="-4"/>
          <w:sz w:val="24"/>
        </w:rPr>
        <w:t> </w:t>
      </w:r>
      <w:r>
        <w:rPr>
          <w:sz w:val="24"/>
        </w:rPr>
        <w:t>protect,</w:t>
      </w:r>
      <w:r>
        <w:rPr>
          <w:spacing w:val="-4"/>
          <w:sz w:val="24"/>
        </w:rPr>
        <w:t> </w:t>
      </w:r>
      <w:r>
        <w:rPr>
          <w:sz w:val="24"/>
        </w:rPr>
        <w:t>indemnify</w:t>
      </w:r>
      <w:r>
        <w:rPr>
          <w:spacing w:val="-4"/>
          <w:sz w:val="24"/>
        </w:rPr>
        <w:t> </w:t>
      </w:r>
      <w:r>
        <w:rPr>
          <w:sz w:val="24"/>
        </w:rPr>
        <w:t>and</w:t>
      </w:r>
      <w:r>
        <w:rPr>
          <w:spacing w:val="-4"/>
          <w:sz w:val="24"/>
        </w:rPr>
        <w:t> </w:t>
      </w:r>
      <w:r>
        <w:rPr>
          <w:sz w:val="24"/>
        </w:rPr>
        <w:t>hold</w:t>
      </w:r>
      <w:r>
        <w:rPr>
          <w:spacing w:val="-4"/>
          <w:sz w:val="24"/>
        </w:rPr>
        <w:t> </w:t>
      </w:r>
      <w:r>
        <w:rPr>
          <w:sz w:val="24"/>
        </w:rPr>
        <w:t>harmless</w:t>
      </w:r>
      <w:r>
        <w:rPr>
          <w:spacing w:val="-4"/>
          <w:sz w:val="24"/>
        </w:rPr>
        <w:t> </w:t>
      </w:r>
      <w:r>
        <w:rPr>
          <w:sz w:val="24"/>
        </w:rPr>
        <w:t>the</w:t>
      </w:r>
      <w:r>
        <w:rPr>
          <w:spacing w:val="-5"/>
          <w:sz w:val="24"/>
        </w:rPr>
        <w:t> </w:t>
      </w:r>
      <w:r>
        <w:rPr>
          <w:sz w:val="24"/>
        </w:rPr>
        <w:t>University, its officers, employees, agents and students, from any and all liability, including claims, demands, losses, costs, damages and expenses of every kind and description or damages to</w:t>
      </w:r>
      <w:r>
        <w:rPr>
          <w:spacing w:val="-1"/>
          <w:sz w:val="24"/>
        </w:rPr>
        <w:t> </w:t>
      </w:r>
      <w:r>
        <w:rPr>
          <w:sz w:val="24"/>
        </w:rPr>
        <w:t>persons</w:t>
      </w:r>
      <w:r>
        <w:rPr>
          <w:spacing w:val="-1"/>
          <w:sz w:val="24"/>
        </w:rPr>
        <w:t> </w:t>
      </w:r>
      <w:r>
        <w:rPr>
          <w:sz w:val="24"/>
        </w:rPr>
        <w:t>or</w:t>
      </w:r>
      <w:r>
        <w:rPr>
          <w:spacing w:val="-1"/>
          <w:sz w:val="24"/>
        </w:rPr>
        <w:t> </w:t>
      </w:r>
      <w:r>
        <w:rPr>
          <w:sz w:val="24"/>
        </w:rPr>
        <w:t>property</w:t>
      </w:r>
      <w:r>
        <w:rPr>
          <w:spacing w:val="-1"/>
          <w:sz w:val="24"/>
        </w:rPr>
        <w:t> </w:t>
      </w:r>
      <w:r>
        <w:rPr>
          <w:sz w:val="24"/>
        </w:rPr>
        <w:t>arising</w:t>
      </w:r>
      <w:r>
        <w:rPr>
          <w:spacing w:val="-1"/>
          <w:sz w:val="24"/>
        </w:rPr>
        <w:t> </w:t>
      </w:r>
      <w:r>
        <w:rPr>
          <w:sz w:val="24"/>
        </w:rPr>
        <w:t>out</w:t>
      </w:r>
      <w:r>
        <w:rPr>
          <w:spacing w:val="-1"/>
          <w:sz w:val="24"/>
        </w:rPr>
        <w:t> </w:t>
      </w:r>
      <w:r>
        <w:rPr>
          <w:sz w:val="24"/>
        </w:rPr>
        <w:t>of</w:t>
      </w:r>
      <w:r>
        <w:rPr>
          <w:spacing w:val="-1"/>
          <w:sz w:val="24"/>
        </w:rPr>
        <w:t> </w:t>
      </w:r>
      <w:r>
        <w:rPr>
          <w:sz w:val="24"/>
        </w:rPr>
        <w:t>or</w:t>
      </w:r>
      <w:r>
        <w:rPr>
          <w:spacing w:val="-1"/>
          <w:sz w:val="24"/>
        </w:rPr>
        <w:t> </w:t>
      </w:r>
      <w:r>
        <w:rPr>
          <w:sz w:val="24"/>
        </w:rPr>
        <w:t>in</w:t>
      </w:r>
      <w:r>
        <w:rPr>
          <w:spacing w:val="-1"/>
          <w:sz w:val="24"/>
        </w:rPr>
        <w:t> </w:t>
      </w:r>
      <w:r>
        <w:rPr>
          <w:sz w:val="24"/>
        </w:rPr>
        <w:t>connection</w:t>
      </w:r>
      <w:r>
        <w:rPr>
          <w:spacing w:val="-1"/>
          <w:sz w:val="24"/>
        </w:rPr>
        <w:t> </w:t>
      </w:r>
      <w:r>
        <w:rPr>
          <w:sz w:val="24"/>
        </w:rPr>
        <w:t>with</w:t>
      </w:r>
      <w:r>
        <w:rPr>
          <w:spacing w:val="-1"/>
          <w:sz w:val="24"/>
        </w:rPr>
        <w:t> </w:t>
      </w:r>
      <w:r>
        <w:rPr>
          <w:sz w:val="24"/>
        </w:rPr>
        <w:t>or</w:t>
      </w:r>
      <w:r>
        <w:rPr>
          <w:spacing w:val="-1"/>
          <w:sz w:val="24"/>
        </w:rPr>
        <w:t> </w:t>
      </w:r>
      <w:r>
        <w:rPr>
          <w:sz w:val="24"/>
        </w:rPr>
        <w:t>occurring</w:t>
      </w:r>
      <w:r>
        <w:rPr>
          <w:spacing w:val="-1"/>
          <w:sz w:val="24"/>
        </w:rPr>
        <w:t> </w:t>
      </w:r>
      <w:r>
        <w:rPr>
          <w:sz w:val="24"/>
        </w:rPr>
        <w:t>during</w:t>
      </w:r>
      <w:r>
        <w:rPr>
          <w:spacing w:val="-1"/>
          <w:sz w:val="24"/>
        </w:rPr>
        <w:t> </w:t>
      </w:r>
      <w:r>
        <w:rPr>
          <w:sz w:val="24"/>
        </w:rPr>
        <w:t>the</w:t>
      </w:r>
      <w:r>
        <w:rPr>
          <w:spacing w:val="-2"/>
          <w:sz w:val="24"/>
        </w:rPr>
        <w:t> </w:t>
      </w:r>
      <w:r>
        <w:rPr>
          <w:sz w:val="24"/>
        </w:rPr>
        <w:t>course of this agreement.</w:t>
      </w:r>
      <w:r>
        <w:rPr>
          <w:spacing w:val="40"/>
          <w:sz w:val="24"/>
        </w:rPr>
        <w:t> </w:t>
      </w:r>
      <w:r>
        <w:rPr>
          <w:sz w:val="24"/>
        </w:rPr>
        <w:t>In turn, University agrees to hold harmless Sponsor, its officers, employees, and agents from any and all liability, including claims, demands, losses, costs, damages and expenses of every kind and description or damages to persons or property arising out of the negligent act or omission of an employee, officer or agent of the University while acting within the scope of employment as provided by ss. 893.82 and 895.46(1), Wisconsin Statutes.</w:t>
      </w:r>
    </w:p>
    <w:p>
      <w:pPr>
        <w:pStyle w:val="BodyText"/>
        <w:spacing w:before="5"/>
      </w:pPr>
    </w:p>
    <w:p>
      <w:pPr>
        <w:pStyle w:val="ListParagraph"/>
        <w:numPr>
          <w:ilvl w:val="0"/>
          <w:numId w:val="1"/>
        </w:numPr>
        <w:tabs>
          <w:tab w:pos="738" w:val="left" w:leader="none"/>
        </w:tabs>
        <w:spacing w:line="237" w:lineRule="auto" w:before="0" w:after="0"/>
        <w:ind w:left="19" w:right="774" w:firstLine="0"/>
        <w:jc w:val="left"/>
        <w:rPr>
          <w:sz w:val="24"/>
        </w:rPr>
      </w:pPr>
      <w:r>
        <w:rPr>
          <w:sz w:val="24"/>
        </w:rPr>
        <w:t>No</w:t>
      </w:r>
      <w:r>
        <w:rPr>
          <w:spacing w:val="-3"/>
          <w:sz w:val="24"/>
        </w:rPr>
        <w:t> </w:t>
      </w:r>
      <w:r>
        <w:rPr>
          <w:sz w:val="24"/>
        </w:rPr>
        <w:t>Endorsement.</w:t>
      </w:r>
      <w:r>
        <w:rPr>
          <w:spacing w:val="40"/>
          <w:sz w:val="24"/>
        </w:rPr>
        <w:t> </w:t>
      </w:r>
      <w:r>
        <w:rPr>
          <w:sz w:val="24"/>
        </w:rPr>
        <w:t>This</w:t>
      </w:r>
      <w:r>
        <w:rPr>
          <w:spacing w:val="-3"/>
          <w:sz w:val="24"/>
        </w:rPr>
        <w:t> </w:t>
      </w:r>
      <w:r>
        <w:rPr>
          <w:sz w:val="24"/>
        </w:rPr>
        <w:t>Agreement</w:t>
      </w:r>
      <w:r>
        <w:rPr>
          <w:spacing w:val="-3"/>
          <w:sz w:val="24"/>
        </w:rPr>
        <w:t> </w:t>
      </w:r>
      <w:r>
        <w:rPr>
          <w:sz w:val="24"/>
        </w:rPr>
        <w:t>shall</w:t>
      </w:r>
      <w:r>
        <w:rPr>
          <w:spacing w:val="-3"/>
          <w:sz w:val="24"/>
        </w:rPr>
        <w:t> </w:t>
      </w:r>
      <w:r>
        <w:rPr>
          <w:sz w:val="24"/>
        </w:rPr>
        <w:t>not</w:t>
      </w:r>
      <w:r>
        <w:rPr>
          <w:spacing w:val="-3"/>
          <w:sz w:val="24"/>
        </w:rPr>
        <w:t> </w:t>
      </w:r>
      <w:r>
        <w:rPr>
          <w:sz w:val="24"/>
        </w:rPr>
        <w:t>be</w:t>
      </w:r>
      <w:r>
        <w:rPr>
          <w:spacing w:val="-4"/>
          <w:sz w:val="24"/>
        </w:rPr>
        <w:t> </w:t>
      </w:r>
      <w:r>
        <w:rPr>
          <w:sz w:val="24"/>
        </w:rPr>
        <w:t>construed</w:t>
      </w:r>
      <w:r>
        <w:rPr>
          <w:spacing w:val="-3"/>
          <w:sz w:val="24"/>
        </w:rPr>
        <w:t> </w:t>
      </w:r>
      <w:r>
        <w:rPr>
          <w:sz w:val="24"/>
        </w:rPr>
        <w:t>or</w:t>
      </w:r>
      <w:r>
        <w:rPr>
          <w:spacing w:val="-3"/>
          <w:sz w:val="24"/>
        </w:rPr>
        <w:t> </w:t>
      </w:r>
      <w:r>
        <w:rPr>
          <w:sz w:val="24"/>
        </w:rPr>
        <w:t>represented</w:t>
      </w:r>
      <w:r>
        <w:rPr>
          <w:spacing w:val="-3"/>
          <w:sz w:val="24"/>
        </w:rPr>
        <w:t> </w:t>
      </w:r>
      <w:r>
        <w:rPr>
          <w:sz w:val="24"/>
        </w:rPr>
        <w:t>as</w:t>
      </w:r>
      <w:r>
        <w:rPr>
          <w:spacing w:val="-3"/>
          <w:sz w:val="24"/>
        </w:rPr>
        <w:t> </w:t>
      </w:r>
      <w:r>
        <w:rPr>
          <w:sz w:val="24"/>
        </w:rPr>
        <w:t>an endorsement by University of Sponsor or Sponsor's goods or services.</w:t>
      </w:r>
    </w:p>
    <w:p>
      <w:pPr>
        <w:pStyle w:val="BodyText"/>
        <w:spacing w:before="1"/>
      </w:pPr>
    </w:p>
    <w:p>
      <w:pPr>
        <w:pStyle w:val="ListParagraph"/>
        <w:numPr>
          <w:ilvl w:val="0"/>
          <w:numId w:val="1"/>
        </w:numPr>
        <w:tabs>
          <w:tab w:pos="738" w:val="left" w:leader="none"/>
        </w:tabs>
        <w:spacing w:line="240" w:lineRule="auto" w:before="0" w:after="0"/>
        <w:ind w:left="19" w:right="361" w:firstLine="0"/>
        <w:jc w:val="left"/>
        <w:rPr>
          <w:sz w:val="24"/>
        </w:rPr>
      </w:pPr>
      <w:r>
        <w:rPr>
          <w:sz w:val="24"/>
        </w:rPr>
        <w:t>No Partnership or Joint Venture.</w:t>
      </w:r>
      <w:r>
        <w:rPr>
          <w:spacing w:val="80"/>
          <w:w w:val="150"/>
          <w:sz w:val="24"/>
        </w:rPr>
        <w:t> </w:t>
      </w:r>
      <w:r>
        <w:rPr>
          <w:sz w:val="24"/>
        </w:rPr>
        <w:t>This Agreement does not constitute and shall not</w:t>
      </w:r>
      <w:r>
        <w:rPr>
          <w:spacing w:val="-3"/>
          <w:sz w:val="24"/>
        </w:rPr>
        <w:t> </w:t>
      </w:r>
      <w:r>
        <w:rPr>
          <w:sz w:val="24"/>
        </w:rPr>
        <w:t>be</w:t>
      </w:r>
      <w:r>
        <w:rPr>
          <w:spacing w:val="-4"/>
          <w:sz w:val="24"/>
        </w:rPr>
        <w:t> </w:t>
      </w:r>
      <w:r>
        <w:rPr>
          <w:sz w:val="24"/>
        </w:rPr>
        <w:t>construed</w:t>
      </w:r>
      <w:r>
        <w:rPr>
          <w:spacing w:val="-3"/>
          <w:sz w:val="24"/>
        </w:rPr>
        <w:t> </w:t>
      </w:r>
      <w:r>
        <w:rPr>
          <w:sz w:val="24"/>
        </w:rPr>
        <w:t>as</w:t>
      </w:r>
      <w:r>
        <w:rPr>
          <w:spacing w:val="-3"/>
          <w:sz w:val="24"/>
        </w:rPr>
        <w:t> </w:t>
      </w:r>
      <w:r>
        <w:rPr>
          <w:sz w:val="24"/>
        </w:rPr>
        <w:t>constituting</w:t>
      </w:r>
      <w:r>
        <w:rPr>
          <w:spacing w:val="-3"/>
          <w:sz w:val="24"/>
        </w:rPr>
        <w:t> </w:t>
      </w:r>
      <w:r>
        <w:rPr>
          <w:sz w:val="24"/>
        </w:rPr>
        <w:t>a</w:t>
      </w:r>
      <w:r>
        <w:rPr>
          <w:spacing w:val="-4"/>
          <w:sz w:val="24"/>
        </w:rPr>
        <w:t> </w:t>
      </w:r>
      <w:r>
        <w:rPr>
          <w:sz w:val="24"/>
        </w:rPr>
        <w:t>partnership</w:t>
      </w:r>
      <w:r>
        <w:rPr>
          <w:spacing w:val="-3"/>
          <w:sz w:val="24"/>
        </w:rPr>
        <w:t> </w:t>
      </w:r>
      <w:r>
        <w:rPr>
          <w:sz w:val="24"/>
        </w:rPr>
        <w:t>or</w:t>
      </w:r>
      <w:r>
        <w:rPr>
          <w:spacing w:val="-3"/>
          <w:sz w:val="24"/>
        </w:rPr>
        <w:t> </w:t>
      </w:r>
      <w:r>
        <w:rPr>
          <w:sz w:val="24"/>
        </w:rPr>
        <w:t>joint</w:t>
      </w:r>
      <w:r>
        <w:rPr>
          <w:spacing w:val="-3"/>
          <w:sz w:val="24"/>
        </w:rPr>
        <w:t> </w:t>
      </w:r>
      <w:r>
        <w:rPr>
          <w:sz w:val="24"/>
        </w:rPr>
        <w:t>venture</w:t>
      </w:r>
      <w:r>
        <w:rPr>
          <w:spacing w:val="-4"/>
          <w:sz w:val="24"/>
        </w:rPr>
        <w:t> </w:t>
      </w:r>
      <w:r>
        <w:rPr>
          <w:sz w:val="24"/>
        </w:rPr>
        <w:t>between</w:t>
      </w:r>
      <w:r>
        <w:rPr>
          <w:spacing w:val="-3"/>
          <w:sz w:val="24"/>
        </w:rPr>
        <w:t> </w:t>
      </w:r>
      <w:r>
        <w:rPr>
          <w:sz w:val="24"/>
        </w:rPr>
        <w:t>the</w:t>
      </w:r>
      <w:r>
        <w:rPr>
          <w:spacing w:val="-4"/>
          <w:sz w:val="24"/>
        </w:rPr>
        <w:t> </w:t>
      </w:r>
      <w:r>
        <w:rPr>
          <w:sz w:val="24"/>
        </w:rPr>
        <w:t>parties,</w:t>
      </w:r>
      <w:r>
        <w:rPr>
          <w:spacing w:val="-3"/>
          <w:sz w:val="24"/>
        </w:rPr>
        <w:t> </w:t>
      </w:r>
      <w:r>
        <w:rPr>
          <w:sz w:val="24"/>
        </w:rPr>
        <w:t>and</w:t>
      </w:r>
      <w:r>
        <w:rPr>
          <w:spacing w:val="-3"/>
          <w:sz w:val="24"/>
        </w:rPr>
        <w:t> </w:t>
      </w:r>
      <w:r>
        <w:rPr>
          <w:sz w:val="24"/>
        </w:rPr>
        <w:t>the parties shall be treated as independent contractors in all respects.</w:t>
      </w:r>
    </w:p>
    <w:p>
      <w:pPr>
        <w:pStyle w:val="BodyText"/>
      </w:pPr>
    </w:p>
    <w:p>
      <w:pPr>
        <w:pStyle w:val="ListParagraph"/>
        <w:numPr>
          <w:ilvl w:val="0"/>
          <w:numId w:val="1"/>
        </w:numPr>
        <w:tabs>
          <w:tab w:pos="738" w:val="left" w:leader="none"/>
        </w:tabs>
        <w:spacing w:line="242" w:lineRule="auto" w:before="0" w:after="0"/>
        <w:ind w:left="19" w:right="646" w:firstLine="0"/>
        <w:jc w:val="left"/>
        <w:rPr>
          <w:sz w:val="24"/>
        </w:rPr>
      </w:pPr>
      <w:r>
        <w:rPr>
          <w:sz w:val="24"/>
        </w:rPr>
        <w:t>No Assignment.</w:t>
      </w:r>
      <w:r>
        <w:rPr>
          <w:spacing w:val="40"/>
          <w:sz w:val="24"/>
        </w:rPr>
        <w:t> </w:t>
      </w:r>
      <w:r>
        <w:rPr>
          <w:sz w:val="24"/>
        </w:rPr>
        <w:t>This Agreement is specific to the parties, and may not be assigned</w:t>
      </w:r>
      <w:r>
        <w:rPr>
          <w:spacing w:val="-4"/>
          <w:sz w:val="24"/>
        </w:rPr>
        <w:t> </w:t>
      </w:r>
      <w:r>
        <w:rPr>
          <w:sz w:val="24"/>
        </w:rPr>
        <w:t>or</w:t>
      </w:r>
      <w:r>
        <w:rPr>
          <w:spacing w:val="-4"/>
          <w:sz w:val="24"/>
        </w:rPr>
        <w:t> </w:t>
      </w:r>
      <w:r>
        <w:rPr>
          <w:sz w:val="24"/>
        </w:rPr>
        <w:t>sublicensed</w:t>
      </w:r>
      <w:r>
        <w:rPr>
          <w:spacing w:val="-4"/>
          <w:sz w:val="24"/>
        </w:rPr>
        <w:t> </w:t>
      </w:r>
      <w:r>
        <w:rPr>
          <w:sz w:val="24"/>
        </w:rPr>
        <w:t>by</w:t>
      </w:r>
      <w:r>
        <w:rPr>
          <w:spacing w:val="-4"/>
          <w:sz w:val="24"/>
        </w:rPr>
        <w:t> </w:t>
      </w:r>
      <w:r>
        <w:rPr>
          <w:sz w:val="24"/>
        </w:rPr>
        <w:t>Sponsor</w:t>
      </w:r>
      <w:r>
        <w:rPr>
          <w:spacing w:val="-4"/>
          <w:sz w:val="24"/>
        </w:rPr>
        <w:t> </w:t>
      </w:r>
      <w:r>
        <w:rPr>
          <w:sz w:val="24"/>
        </w:rPr>
        <w:t>without</w:t>
      </w:r>
      <w:r>
        <w:rPr>
          <w:spacing w:val="-4"/>
          <w:sz w:val="24"/>
        </w:rPr>
        <w:t> </w:t>
      </w:r>
      <w:r>
        <w:rPr>
          <w:sz w:val="24"/>
        </w:rPr>
        <w:t>the</w:t>
      </w:r>
      <w:r>
        <w:rPr>
          <w:spacing w:val="-5"/>
          <w:sz w:val="24"/>
        </w:rPr>
        <w:t> </w:t>
      </w:r>
      <w:r>
        <w:rPr>
          <w:sz w:val="24"/>
        </w:rPr>
        <w:t>prior</w:t>
      </w:r>
      <w:r>
        <w:rPr>
          <w:spacing w:val="-4"/>
          <w:sz w:val="24"/>
        </w:rPr>
        <w:t> </w:t>
      </w:r>
      <w:r>
        <w:rPr>
          <w:sz w:val="24"/>
        </w:rPr>
        <w:t>written</w:t>
      </w:r>
      <w:r>
        <w:rPr>
          <w:spacing w:val="-4"/>
          <w:sz w:val="24"/>
        </w:rPr>
        <w:t> </w:t>
      </w:r>
      <w:r>
        <w:rPr>
          <w:sz w:val="24"/>
        </w:rPr>
        <w:t>permission</w:t>
      </w:r>
      <w:r>
        <w:rPr>
          <w:spacing w:val="-4"/>
          <w:sz w:val="24"/>
        </w:rPr>
        <w:t> </w:t>
      </w:r>
      <w:r>
        <w:rPr>
          <w:sz w:val="24"/>
        </w:rPr>
        <w:t>of</w:t>
      </w:r>
      <w:r>
        <w:rPr>
          <w:spacing w:val="-4"/>
          <w:sz w:val="24"/>
        </w:rPr>
        <w:t> </w:t>
      </w:r>
      <w:r>
        <w:rPr>
          <w:sz w:val="24"/>
        </w:rPr>
        <w:t>University.</w:t>
      </w:r>
    </w:p>
    <w:p>
      <w:pPr>
        <w:pStyle w:val="ListParagraph"/>
        <w:numPr>
          <w:ilvl w:val="0"/>
          <w:numId w:val="1"/>
        </w:numPr>
        <w:tabs>
          <w:tab w:pos="738" w:val="left" w:leader="none"/>
        </w:tabs>
        <w:spacing w:line="240" w:lineRule="auto" w:before="273" w:after="0"/>
        <w:ind w:left="19" w:right="713" w:firstLine="0"/>
        <w:jc w:val="left"/>
        <w:rPr>
          <w:sz w:val="24"/>
        </w:rPr>
      </w:pPr>
      <w:r>
        <w:rPr>
          <w:sz w:val="24"/>
        </w:rPr>
        <w:t>Controlling</w:t>
      </w:r>
      <w:r>
        <w:rPr>
          <w:spacing w:val="-4"/>
          <w:sz w:val="24"/>
        </w:rPr>
        <w:t> </w:t>
      </w:r>
      <w:r>
        <w:rPr>
          <w:sz w:val="24"/>
        </w:rPr>
        <w:t>Law/Jurisdiction</w:t>
      </w:r>
      <w:r>
        <w:rPr>
          <w:spacing w:val="-4"/>
          <w:sz w:val="24"/>
        </w:rPr>
        <w:t> </w:t>
      </w:r>
      <w:r>
        <w:rPr>
          <w:sz w:val="24"/>
        </w:rPr>
        <w:t>for</w:t>
      </w:r>
      <w:r>
        <w:rPr>
          <w:spacing w:val="-4"/>
          <w:sz w:val="24"/>
        </w:rPr>
        <w:t> </w:t>
      </w:r>
      <w:r>
        <w:rPr>
          <w:sz w:val="24"/>
        </w:rPr>
        <w:t>Disputes.</w:t>
      </w:r>
      <w:r>
        <w:rPr>
          <w:spacing w:val="40"/>
          <w:sz w:val="24"/>
        </w:rPr>
        <w:t> </w:t>
      </w:r>
      <w:r>
        <w:rPr>
          <w:sz w:val="24"/>
        </w:rPr>
        <w:t>This</w:t>
      </w:r>
      <w:r>
        <w:rPr>
          <w:spacing w:val="-4"/>
          <w:sz w:val="24"/>
        </w:rPr>
        <w:t> </w:t>
      </w:r>
      <w:r>
        <w:rPr>
          <w:sz w:val="24"/>
        </w:rPr>
        <w:t>Agreement</w:t>
      </w:r>
      <w:r>
        <w:rPr>
          <w:spacing w:val="-4"/>
          <w:sz w:val="24"/>
        </w:rPr>
        <w:t> </w:t>
      </w:r>
      <w:r>
        <w:rPr>
          <w:sz w:val="24"/>
        </w:rPr>
        <w:t>shall</w:t>
      </w:r>
      <w:r>
        <w:rPr>
          <w:spacing w:val="-4"/>
          <w:sz w:val="24"/>
        </w:rPr>
        <w:t> </w:t>
      </w:r>
      <w:r>
        <w:rPr>
          <w:sz w:val="24"/>
        </w:rPr>
        <w:t>be</w:t>
      </w:r>
      <w:r>
        <w:rPr>
          <w:spacing w:val="-5"/>
          <w:sz w:val="24"/>
        </w:rPr>
        <w:t> </w:t>
      </w:r>
      <w:r>
        <w:rPr>
          <w:sz w:val="24"/>
        </w:rPr>
        <w:t>construed under the laws of the State of Wisconsin, and jurisdiction for any disputes under this Agreement shall be in Dane County, Wisconsin.</w:t>
      </w:r>
    </w:p>
    <w:p>
      <w:pPr>
        <w:pStyle w:val="BodyText"/>
      </w:pPr>
    </w:p>
    <w:p>
      <w:pPr>
        <w:pStyle w:val="ListParagraph"/>
        <w:numPr>
          <w:ilvl w:val="0"/>
          <w:numId w:val="1"/>
        </w:numPr>
        <w:tabs>
          <w:tab w:pos="738" w:val="left" w:leader="none"/>
        </w:tabs>
        <w:spacing w:line="240" w:lineRule="auto" w:before="0" w:after="0"/>
        <w:ind w:left="19" w:right="347" w:firstLine="0"/>
        <w:jc w:val="left"/>
        <w:rPr>
          <w:sz w:val="24"/>
        </w:rPr>
      </w:pPr>
      <w:r>
        <w:rPr>
          <w:sz w:val="24"/>
        </w:rPr>
        <w:t>Sponsor agrees to notify University at the time of sponsorship payment if it intends</w:t>
      </w:r>
      <w:r>
        <w:rPr>
          <w:spacing w:val="-3"/>
          <w:sz w:val="24"/>
        </w:rPr>
        <w:t> </w:t>
      </w:r>
      <w:r>
        <w:rPr>
          <w:sz w:val="24"/>
        </w:rPr>
        <w:t>to</w:t>
      </w:r>
      <w:r>
        <w:rPr>
          <w:spacing w:val="-3"/>
          <w:sz w:val="24"/>
        </w:rPr>
        <w:t> </w:t>
      </w:r>
      <w:r>
        <w:rPr>
          <w:sz w:val="24"/>
        </w:rPr>
        <w:t>claim</w:t>
      </w:r>
      <w:r>
        <w:rPr>
          <w:spacing w:val="-3"/>
          <w:sz w:val="24"/>
        </w:rPr>
        <w:t> </w:t>
      </w:r>
      <w:r>
        <w:rPr>
          <w:sz w:val="24"/>
        </w:rPr>
        <w:t>a</w:t>
      </w:r>
      <w:r>
        <w:rPr>
          <w:spacing w:val="-4"/>
          <w:sz w:val="24"/>
        </w:rPr>
        <w:t> </w:t>
      </w:r>
      <w:r>
        <w:rPr>
          <w:sz w:val="24"/>
        </w:rPr>
        <w:t>charitable</w:t>
      </w:r>
      <w:r>
        <w:rPr>
          <w:spacing w:val="-4"/>
          <w:sz w:val="24"/>
        </w:rPr>
        <w:t> </w:t>
      </w:r>
      <w:r>
        <w:rPr>
          <w:sz w:val="24"/>
        </w:rPr>
        <w:t>contribution</w:t>
      </w:r>
      <w:r>
        <w:rPr>
          <w:spacing w:val="-3"/>
          <w:sz w:val="24"/>
        </w:rPr>
        <w:t> </w:t>
      </w:r>
      <w:r>
        <w:rPr>
          <w:sz w:val="24"/>
        </w:rPr>
        <w:t>deduction</w:t>
      </w:r>
      <w:r>
        <w:rPr>
          <w:spacing w:val="-3"/>
          <w:sz w:val="24"/>
        </w:rPr>
        <w:t> </w:t>
      </w:r>
      <w:r>
        <w:rPr>
          <w:sz w:val="24"/>
        </w:rPr>
        <w:t>on</w:t>
      </w:r>
      <w:r>
        <w:rPr>
          <w:spacing w:val="-3"/>
          <w:sz w:val="24"/>
        </w:rPr>
        <w:t> </w:t>
      </w:r>
      <w:r>
        <w:rPr>
          <w:sz w:val="24"/>
        </w:rPr>
        <w:t>account</w:t>
      </w:r>
      <w:r>
        <w:rPr>
          <w:spacing w:val="-3"/>
          <w:sz w:val="24"/>
        </w:rPr>
        <w:t> </w:t>
      </w:r>
      <w:r>
        <w:rPr>
          <w:sz w:val="24"/>
        </w:rPr>
        <w:t>of</w:t>
      </w:r>
      <w:r>
        <w:rPr>
          <w:spacing w:val="-3"/>
          <w:sz w:val="24"/>
        </w:rPr>
        <w:t> </w:t>
      </w:r>
      <w:r>
        <w:rPr>
          <w:sz w:val="24"/>
        </w:rPr>
        <w:t>a</w:t>
      </w:r>
      <w:r>
        <w:rPr>
          <w:spacing w:val="-4"/>
          <w:sz w:val="24"/>
        </w:rPr>
        <w:t> </w:t>
      </w:r>
      <w:r>
        <w:rPr>
          <w:sz w:val="24"/>
        </w:rPr>
        <w:t>sponsorship</w:t>
      </w:r>
      <w:r>
        <w:rPr>
          <w:spacing w:val="-3"/>
          <w:sz w:val="24"/>
        </w:rPr>
        <w:t> </w:t>
      </w:r>
      <w:r>
        <w:rPr>
          <w:sz w:val="24"/>
        </w:rPr>
        <w:t>payment, so the University can prepare the appropriate gift receipt.</w:t>
      </w:r>
    </w:p>
    <w:p>
      <w:pPr>
        <w:pStyle w:val="ListParagraph"/>
        <w:spacing w:after="0" w:line="240" w:lineRule="auto"/>
        <w:jc w:val="left"/>
        <w:rPr>
          <w:sz w:val="24"/>
        </w:rPr>
        <w:sectPr>
          <w:footerReference w:type="default" r:id="rId5"/>
          <w:type w:val="continuous"/>
          <w:pgSz w:w="12240" w:h="15840"/>
          <w:pgMar w:header="0" w:footer="676" w:top="1380" w:bottom="860" w:left="1800" w:right="1440"/>
          <w:pgNumType w:start="11"/>
        </w:sectPr>
      </w:pPr>
    </w:p>
    <w:p>
      <w:pPr>
        <w:pStyle w:val="BodyText"/>
        <w:tabs>
          <w:tab w:pos="5058" w:val="left" w:leader="none"/>
        </w:tabs>
        <w:spacing w:before="75"/>
        <w:ind w:left="19"/>
      </w:pPr>
      <w:r>
        <w:rPr>
          <w:spacing w:val="-2"/>
        </w:rPr>
        <w:t>Name:</w:t>
      </w:r>
      <w:r>
        <w:rPr/>
        <w:tab/>
      </w:r>
      <w:r>
        <w:rPr>
          <w:spacing w:val="-2"/>
        </w:rPr>
        <w:t>Name:</w:t>
      </w:r>
    </w:p>
    <w:p>
      <w:pPr>
        <w:pStyle w:val="BodyText"/>
      </w:pPr>
    </w:p>
    <w:p>
      <w:pPr>
        <w:pStyle w:val="BodyText"/>
        <w:tabs>
          <w:tab w:pos="5058" w:val="left" w:leader="none"/>
        </w:tabs>
        <w:ind w:left="19"/>
      </w:pPr>
      <w:r>
        <w:rPr>
          <w:spacing w:val="-2"/>
        </w:rPr>
        <w:t>Company/Organization:</w:t>
      </w:r>
      <w:r>
        <w:rPr/>
        <w:tab/>
        <w:t>UW-Madison</w:t>
      </w:r>
      <w:r>
        <w:rPr>
          <w:spacing w:val="-4"/>
        </w:rPr>
        <w:t> </w:t>
      </w:r>
      <w:r>
        <w:rPr>
          <w:spacing w:val="-2"/>
        </w:rPr>
        <w:t>Department/Unit:</w:t>
      </w:r>
    </w:p>
    <w:sectPr>
      <w:pgSz w:w="12240" w:h="15840"/>
      <w:pgMar w:header="0" w:footer="676" w:top="1380" w:bottom="86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656">
              <wp:simplePos x="0" y="0"/>
              <wp:positionH relativeFrom="page">
                <wp:posOffset>1142371</wp:posOffset>
              </wp:positionH>
              <wp:positionV relativeFrom="page">
                <wp:posOffset>9489604</wp:posOffset>
              </wp:positionV>
              <wp:extent cx="58102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81025" cy="137160"/>
                      </a:xfrm>
                      <a:prstGeom prst="rect">
                        <a:avLst/>
                      </a:prstGeom>
                    </wps:spPr>
                    <wps:txbx>
                      <w:txbxContent>
                        <w:p>
                          <w:pPr>
                            <w:spacing w:before="11"/>
                            <w:ind w:left="20" w:right="0" w:firstLine="0"/>
                            <w:jc w:val="left"/>
                            <w:rPr>
                              <w:sz w:val="16"/>
                            </w:rPr>
                          </w:pPr>
                          <w:r>
                            <w:rPr>
                              <w:sz w:val="16"/>
                            </w:rPr>
                            <w:t>October</w:t>
                          </w:r>
                          <w:r>
                            <w:rPr>
                              <w:spacing w:val="-5"/>
                              <w:sz w:val="16"/>
                            </w:rPr>
                            <w:t> </w:t>
                          </w:r>
                          <w:r>
                            <w:rPr>
                              <w:spacing w:val="-4"/>
                              <w:sz w:val="16"/>
                            </w:rPr>
                            <w:t>2016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950546pt;margin-top:747.212952pt;width:45.75pt;height:10.8pt;mso-position-horizontal-relative:page;mso-position-vertical-relative:page;z-index:-15757824" type="#_x0000_t202" id="docshape1" filled="false" stroked="false">
              <v:textbox inset="0,0,0,0">
                <w:txbxContent>
                  <w:p>
                    <w:pPr>
                      <w:spacing w:before="11"/>
                      <w:ind w:left="20" w:right="0" w:firstLine="0"/>
                      <w:jc w:val="left"/>
                      <w:rPr>
                        <w:sz w:val="16"/>
                      </w:rPr>
                    </w:pPr>
                    <w:r>
                      <w:rPr>
                        <w:sz w:val="16"/>
                      </w:rPr>
                      <w:t>October</w:t>
                    </w:r>
                    <w:r>
                      <w:rPr>
                        <w:spacing w:val="-5"/>
                        <w:sz w:val="16"/>
                      </w:rPr>
                      <w:t> </w:t>
                    </w:r>
                    <w:r>
                      <w:rPr>
                        <w:spacing w:val="-4"/>
                        <w:sz w:val="16"/>
                      </w:rPr>
                      <w:t>2016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9168">
              <wp:simplePos x="0" y="0"/>
              <wp:positionH relativeFrom="page">
                <wp:posOffset>3783972</wp:posOffset>
              </wp:positionH>
              <wp:positionV relativeFrom="page">
                <wp:posOffset>9489151</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297.950592pt;margin-top:747.177246pt;width:19pt;height:15.3pt;mso-position-horizontal-relative:page;mso-position-vertical-relative:page;z-index:-1575731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9"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18" w:hanging="720"/>
      </w:pPr>
      <w:rPr>
        <w:rFonts w:hint="default"/>
        <w:lang w:val="en-US" w:eastAsia="en-US" w:bidi="ar-SA"/>
      </w:rPr>
    </w:lvl>
    <w:lvl w:ilvl="2">
      <w:start w:val="0"/>
      <w:numFmt w:val="bullet"/>
      <w:lvlText w:val="•"/>
      <w:lvlJc w:val="left"/>
      <w:pPr>
        <w:ind w:left="1816" w:hanging="720"/>
      </w:pPr>
      <w:rPr>
        <w:rFonts w:hint="default"/>
        <w:lang w:val="en-US" w:eastAsia="en-US" w:bidi="ar-SA"/>
      </w:rPr>
    </w:lvl>
    <w:lvl w:ilvl="3">
      <w:start w:val="0"/>
      <w:numFmt w:val="bullet"/>
      <w:lvlText w:val="•"/>
      <w:lvlJc w:val="left"/>
      <w:pPr>
        <w:ind w:left="2714" w:hanging="720"/>
      </w:pPr>
      <w:rPr>
        <w:rFonts w:hint="default"/>
        <w:lang w:val="en-US" w:eastAsia="en-US" w:bidi="ar-SA"/>
      </w:rPr>
    </w:lvl>
    <w:lvl w:ilvl="4">
      <w:start w:val="0"/>
      <w:numFmt w:val="bullet"/>
      <w:lvlText w:val="•"/>
      <w:lvlJc w:val="left"/>
      <w:pPr>
        <w:ind w:left="3612" w:hanging="720"/>
      </w:pPr>
      <w:rPr>
        <w:rFonts w:hint="default"/>
        <w:lang w:val="en-US" w:eastAsia="en-US" w:bidi="ar-SA"/>
      </w:rPr>
    </w:lvl>
    <w:lvl w:ilvl="5">
      <w:start w:val="0"/>
      <w:numFmt w:val="bullet"/>
      <w:lvlText w:val="•"/>
      <w:lvlJc w:val="left"/>
      <w:pPr>
        <w:ind w:left="4510" w:hanging="720"/>
      </w:pPr>
      <w:rPr>
        <w:rFonts w:hint="default"/>
        <w:lang w:val="en-US" w:eastAsia="en-US" w:bidi="ar-SA"/>
      </w:rPr>
    </w:lvl>
    <w:lvl w:ilvl="6">
      <w:start w:val="0"/>
      <w:numFmt w:val="bullet"/>
      <w:lvlText w:val="•"/>
      <w:lvlJc w:val="left"/>
      <w:pPr>
        <w:ind w:left="5408" w:hanging="720"/>
      </w:pPr>
      <w:rPr>
        <w:rFonts w:hint="default"/>
        <w:lang w:val="en-US" w:eastAsia="en-US" w:bidi="ar-SA"/>
      </w:rPr>
    </w:lvl>
    <w:lvl w:ilvl="7">
      <w:start w:val="0"/>
      <w:numFmt w:val="bullet"/>
      <w:lvlText w:val="•"/>
      <w:lvlJc w:val="left"/>
      <w:pPr>
        <w:ind w:left="6306" w:hanging="720"/>
      </w:pPr>
      <w:rPr>
        <w:rFonts w:hint="default"/>
        <w:lang w:val="en-US" w:eastAsia="en-US" w:bidi="ar-SA"/>
      </w:rPr>
    </w:lvl>
    <w:lvl w:ilvl="8">
      <w:start w:val="0"/>
      <w:numFmt w:val="bullet"/>
      <w:lvlText w:val="•"/>
      <w:lvlJc w:val="left"/>
      <w:pPr>
        <w:ind w:left="7204"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9" w:right="34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dc:title>Sponsorship_Policy_Jan2017</dc:title>
  <dcterms:created xsi:type="dcterms:W3CDTF">2026-03-18T17:18:49Z</dcterms:created>
  <dcterms:modified xsi:type="dcterms:W3CDTF">2026-03-18T17:18:49Z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Word</vt:lpwstr>
  </property>
  <property fmtid="{D5CDD505-2E9C-101B-9397-08002B2CF9AE}" pid="4" name="LastSaved">
    <vt:filetime>2026-03-18T00:00:00Z</vt:filetime>
  </property>
  <property fmtid="{D5CDD505-2E9C-101B-9397-08002B2CF9AE}" pid="5" name="Producer">
    <vt:lpwstr>Mac OS X 10.12.1 Quartz PDFContext</vt:lpwstr>
  </property>
</Properties>
</file>